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F912B" w14:textId="05E58306" w:rsidR="005E1879" w:rsidRPr="0022154B" w:rsidRDefault="00897BB7" w:rsidP="00043BC0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>w postępowaniu o udzielenie zamówienia publicznego pn.</w:t>
      </w:r>
      <w:bookmarkStart w:id="0" w:name="_Hlk58572032"/>
      <w:r w:rsidR="001A3E99"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6B16BE">
        <w:rPr>
          <w:rFonts w:ascii="Arial" w:eastAsia="Calibri" w:hAnsi="Arial" w:cs="Times New Roman"/>
          <w:b/>
          <w:i/>
          <w:sz w:val="20"/>
          <w:szCs w:val="20"/>
        </w:rPr>
        <w:t>Rozbudowa skrzyżowania DW 966</w:t>
      </w:r>
      <w:r w:rsidR="00E734EE" w:rsidRPr="00E734EE">
        <w:rPr>
          <w:rFonts w:ascii="Arial" w:eastAsia="Calibri" w:hAnsi="Arial" w:cs="Times New Roman"/>
          <w:b/>
          <w:i/>
          <w:sz w:val="20"/>
          <w:szCs w:val="20"/>
        </w:rPr>
        <w:t xml:space="preserve"> </w:t>
      </w:r>
      <w:r w:rsidR="0026648B">
        <w:rPr>
          <w:rFonts w:ascii="Arial" w:eastAsia="Calibri" w:hAnsi="Arial" w:cs="Times New Roman"/>
          <w:b/>
          <w:i/>
          <w:sz w:val="20"/>
          <w:szCs w:val="20"/>
        </w:rPr>
        <w:br/>
      </w:r>
      <w:r w:rsidR="006B16BE">
        <w:rPr>
          <w:rFonts w:ascii="Arial" w:eastAsia="Calibri" w:hAnsi="Arial" w:cs="Times New Roman"/>
          <w:b/>
          <w:i/>
          <w:sz w:val="20"/>
          <w:szCs w:val="20"/>
        </w:rPr>
        <w:t>z DP 2083</w:t>
      </w:r>
      <w:r w:rsidR="00E734EE" w:rsidRPr="00E734EE">
        <w:rPr>
          <w:rFonts w:ascii="Arial" w:eastAsia="Calibri" w:hAnsi="Arial" w:cs="Times New Roman"/>
          <w:b/>
          <w:i/>
          <w:sz w:val="20"/>
          <w:szCs w:val="20"/>
        </w:rPr>
        <w:t xml:space="preserve">K </w:t>
      </w:r>
      <w:r w:rsidR="006B16BE">
        <w:rPr>
          <w:rFonts w:ascii="Arial" w:eastAsia="Calibri" w:hAnsi="Arial" w:cs="Times New Roman"/>
          <w:b/>
          <w:i/>
          <w:sz w:val="20"/>
          <w:szCs w:val="20"/>
        </w:rPr>
        <w:t xml:space="preserve">i DG 580222K w m. </w:t>
      </w:r>
      <w:proofErr w:type="spellStart"/>
      <w:r w:rsidR="006B16BE">
        <w:rPr>
          <w:rFonts w:ascii="Arial" w:eastAsia="Calibri" w:hAnsi="Arial" w:cs="Times New Roman"/>
          <w:b/>
          <w:i/>
          <w:sz w:val="20"/>
          <w:szCs w:val="20"/>
        </w:rPr>
        <w:t>Ubrzeż</w:t>
      </w:r>
      <w:proofErr w:type="spellEnd"/>
      <w:r w:rsidR="00E734EE" w:rsidRPr="00E734EE">
        <w:rPr>
          <w:rFonts w:ascii="Arial" w:eastAsia="Calibri" w:hAnsi="Arial" w:cs="Times New Roman"/>
          <w:b/>
          <w:i/>
          <w:sz w:val="20"/>
          <w:szCs w:val="20"/>
        </w:rPr>
        <w:t xml:space="preserve"> – opracowanie dokumentacji projektowej, pełnienie nadzoru autorskiego</w:t>
      </w:r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bookmarkStart w:id="2" w:name="_GoBack"/>
      <w:bookmarkEnd w:id="2"/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6508700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735A720B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6FD60B8D" w14:textId="77777777" w:rsidR="00E7619E" w:rsidRPr="004713AF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860E4C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EDF26A5" w14:textId="77777777" w:rsidR="00E7619E" w:rsidRPr="004713AF" w:rsidRDefault="00E7619E" w:rsidP="00E7619E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1DA41CA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897FF9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897FF9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069EC51" w14:textId="77777777" w:rsidR="00E7619E" w:rsidRDefault="00E7619E" w:rsidP="00E7619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288080A" w14:textId="785236D0" w:rsidR="003F221C" w:rsidRPr="003F221C" w:rsidRDefault="00E7619E" w:rsidP="003F221C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1</w:t>
      </w:r>
      <w:r w:rsidR="00E734EE"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4B4E40"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3F221C" w:rsidRPr="003F22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A76FB16" w14:textId="4FE3FBFF" w:rsidR="00E7619E" w:rsidRPr="003F221C" w:rsidRDefault="00E7619E" w:rsidP="00E7619E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będziemy </w:t>
      </w:r>
      <w:r w:rsidR="005E1879" w:rsidRPr="003F221C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wykonywać </w:t>
      </w:r>
      <w:r w:rsidRPr="003F221C">
        <w:rPr>
          <w:rFonts w:ascii="Arial" w:hAnsi="Arial" w:cs="Arial"/>
          <w:b/>
          <w:sz w:val="20"/>
          <w:szCs w:val="20"/>
        </w:rPr>
        <w:t xml:space="preserve">przez okres realizacji robót wykonywanych na podstawie dokumentacji </w:t>
      </w:r>
      <w:r w:rsidR="005E1879" w:rsidRPr="003F221C">
        <w:rPr>
          <w:rFonts w:ascii="Arial" w:hAnsi="Arial" w:cs="Arial"/>
          <w:b/>
          <w:sz w:val="20"/>
          <w:szCs w:val="20"/>
        </w:rPr>
        <w:br/>
      </w:r>
      <w:r w:rsidRPr="003F221C">
        <w:rPr>
          <w:rFonts w:ascii="Arial" w:hAnsi="Arial" w:cs="Arial"/>
          <w:b/>
          <w:sz w:val="20"/>
          <w:szCs w:val="20"/>
        </w:rPr>
        <w:t>projektowej opracowanej w ramach zakresu podstawowego z</w:t>
      </w:r>
      <w:r w:rsidR="00E8357E" w:rsidRPr="003F221C">
        <w:rPr>
          <w:rFonts w:ascii="Arial" w:hAnsi="Arial" w:cs="Arial"/>
          <w:b/>
          <w:sz w:val="20"/>
          <w:szCs w:val="20"/>
        </w:rPr>
        <w:t>amówienia (planowo przez</w:t>
      </w:r>
      <w:r w:rsidR="0026648B">
        <w:rPr>
          <w:rFonts w:ascii="Arial" w:hAnsi="Arial" w:cs="Arial"/>
          <w:b/>
          <w:sz w:val="20"/>
          <w:szCs w:val="20"/>
        </w:rPr>
        <w:br/>
      </w:r>
      <w:r w:rsidR="00E8357E" w:rsidRPr="003F221C">
        <w:rPr>
          <w:rFonts w:ascii="Arial" w:hAnsi="Arial" w:cs="Arial"/>
          <w:b/>
          <w:sz w:val="20"/>
          <w:szCs w:val="20"/>
        </w:rPr>
        <w:t xml:space="preserve">okres </w:t>
      </w:r>
      <w:r w:rsidR="006B16BE">
        <w:rPr>
          <w:rFonts w:ascii="Arial" w:hAnsi="Arial" w:cs="Arial"/>
          <w:b/>
          <w:sz w:val="20"/>
          <w:szCs w:val="20"/>
        </w:rPr>
        <w:t>12</w:t>
      </w:r>
      <w:r w:rsidRPr="003F221C">
        <w:rPr>
          <w:rFonts w:ascii="Arial" w:hAnsi="Arial" w:cs="Arial"/>
          <w:b/>
          <w:sz w:val="20"/>
          <w:szCs w:val="20"/>
        </w:rPr>
        <w:t xml:space="preserve"> miesięcy od daty złożenia oświadczenia Zamawiającego o skorzystaniu z prawa opcji).</w:t>
      </w:r>
    </w:p>
    <w:p w14:paraId="4E8F0748" w14:textId="77777777" w:rsidR="00F509FE" w:rsidRPr="00C44EC9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7760FC8D" w14:textId="2511DF3B" w:rsidR="00F509FE" w:rsidRPr="00701437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4B4E40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DROGOWEJ </w:t>
      </w:r>
      <w:r w:rsidRPr="00701437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B937CD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50E02411" w:rsidR="00F509FE" w:rsidRPr="00B937CD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B937CD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sko Projektanta </w:t>
      </w:r>
      <w:r w:rsidR="004C1F4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4B4E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 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</w:t>
      </w:r>
      <w:r w:rsidRPr="00B937CD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potrzeby wykazania spełniania warunku udziału w postępowaniu</w:t>
      </w:r>
      <w:r w:rsidR="005E187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6E3006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3E21E237" w:rsidR="004B4E40" w:rsidRPr="009355E4" w:rsidRDefault="00F509FE" w:rsidP="004B4E40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4B4E40">
        <w:rPr>
          <w:rFonts w:ascii="Arial" w:eastAsia="Times New Roman" w:hAnsi="Arial" w:cs="Arial"/>
          <w:sz w:val="20"/>
          <w:szCs w:val="20"/>
          <w:lang w:eastAsia="ar-SA"/>
        </w:rPr>
        <w:t xml:space="preserve">drogowej 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6E3006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6E3006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6E30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>
        <w:rPr>
          <w:rFonts w:ascii="Arial" w:eastAsia="Calibri" w:hAnsi="Arial" w:cs="Arial"/>
          <w:bCs/>
          <w:sz w:val="20"/>
          <w:szCs w:val="20"/>
        </w:rPr>
        <w:t>polegające na</w:t>
      </w:r>
      <w:r w:rsidR="00646C0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1F09A6">
        <w:rPr>
          <w:rFonts w:ascii="Arial" w:eastAsia="Calibri" w:hAnsi="Arial" w:cs="Arial"/>
          <w:bCs/>
          <w:sz w:val="20"/>
          <w:szCs w:val="20"/>
        </w:rPr>
        <w:t>wykonani</w:t>
      </w:r>
      <w:r w:rsidR="004B4E40">
        <w:rPr>
          <w:rFonts w:ascii="Arial" w:eastAsia="Calibri" w:hAnsi="Arial" w:cs="Arial"/>
          <w:bCs/>
          <w:sz w:val="20"/>
          <w:szCs w:val="20"/>
        </w:rPr>
        <w:t>u</w:t>
      </w:r>
      <w:r w:rsidR="004B4E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projektów budowlanych budowy, rozbudowy, od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budowy lub przebudowy </w:t>
      </w:r>
      <w:r w:rsidR="005E1879">
        <w:rPr>
          <w:rFonts w:ascii="Arial" w:eastAsia="Calibri" w:hAnsi="Arial" w:cs="Arial"/>
          <w:bCs/>
          <w:sz w:val="20"/>
          <w:szCs w:val="20"/>
        </w:rPr>
        <w:t xml:space="preserve">skrzyżowań 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dróg </w:t>
      </w:r>
      <w:r w:rsidR="004B4E40" w:rsidRPr="009355E4">
        <w:rPr>
          <w:rFonts w:ascii="Arial" w:eastAsia="Calibri" w:hAnsi="Arial" w:cs="Arial"/>
          <w:bCs/>
          <w:sz w:val="20"/>
          <w:szCs w:val="20"/>
        </w:rPr>
        <w:t>klasy co najmniej G lub dróg odpowiadających tej klasie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E1879">
        <w:rPr>
          <w:rFonts w:ascii="Arial" w:eastAsia="Calibri" w:hAnsi="Arial" w:cs="Arial"/>
          <w:bCs/>
          <w:sz w:val="20"/>
          <w:szCs w:val="20"/>
        </w:rPr>
        <w:t xml:space="preserve">z innymi drogami publicznymi </w:t>
      </w:r>
      <w:r w:rsidR="004B4E40" w:rsidRPr="00980445">
        <w:rPr>
          <w:rFonts w:ascii="Arial" w:eastAsia="Calibri" w:hAnsi="Arial" w:cs="Arial"/>
          <w:bCs/>
          <w:sz w:val="20"/>
          <w:szCs w:val="20"/>
        </w:rPr>
        <w:t>każd</w:t>
      </w:r>
      <w:r w:rsidR="005E1879">
        <w:rPr>
          <w:rFonts w:ascii="Arial" w:eastAsia="Calibri" w:hAnsi="Arial" w:cs="Arial"/>
          <w:bCs/>
          <w:sz w:val="20"/>
          <w:szCs w:val="20"/>
        </w:rPr>
        <w:t>y</w:t>
      </w:r>
      <w:r w:rsidR="004B4E4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6E3006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6E3006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6E3006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6E3006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4A4B3151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typ obiektu</w:t>
      </w:r>
      <w:r w:rsidR="005E187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opisem i parametrami (</w:t>
      </w:r>
      <w:r w:rsidR="005E187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statusem i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klasą) dr</w:t>
      </w:r>
      <w:r w:rsidR="005E1879">
        <w:rPr>
          <w:rFonts w:ascii="Arial" w:eastAsia="Times New Roman" w:hAnsi="Arial" w:cs="Arial"/>
          <w:i/>
          <w:sz w:val="16"/>
          <w:szCs w:val="16"/>
          <w:lang w:eastAsia="ar-SA"/>
        </w:rPr>
        <w:t>óg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, któr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ych </w:t>
      </w: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dotyczyły wykonywane przez osobę w ramach zadania prace dokumentacyjne)</w:t>
      </w:r>
    </w:p>
    <w:p w14:paraId="2E58F5C1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6E3006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6E3006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6E3006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6E3006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4BDEC3F" w14:textId="191E76A3" w:rsidR="00F509F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E3006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0BA0895" w14:textId="77777777" w:rsidR="00F509FE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5D062C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D062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lastRenderedPageBreak/>
        <w:t xml:space="preserve">POZOSTAŁE </w:t>
      </w:r>
      <w:r w:rsidRPr="005D062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5D062C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5D062C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5D062C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75338B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74EDA21F" w14:textId="77777777" w:rsidR="001E3E17" w:rsidRPr="00E838FA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29F4E3D8" w14:textId="77777777" w:rsidR="001E3E17" w:rsidRPr="00E838FA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8B67243" w14:textId="77777777" w:rsidR="001E3E17" w:rsidRPr="008C05FE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>udzielamy gwarancji jakości i rękojmi za</w:t>
      </w:r>
      <w:r>
        <w:rPr>
          <w:rFonts w:ascii="Arial" w:hAnsi="Arial" w:cs="Arial"/>
          <w:sz w:val="20"/>
          <w:szCs w:val="20"/>
        </w:rPr>
        <w:t xml:space="preserve"> wady przedmiotu umowy na okres </w:t>
      </w:r>
      <w:r w:rsidRPr="008C05FE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Pr="008C05FE">
        <w:rPr>
          <w:rFonts w:ascii="Arial" w:hAnsi="Arial" w:cs="Arial"/>
          <w:sz w:val="20"/>
          <w:szCs w:val="20"/>
        </w:rPr>
        <w:t>miesię</w:t>
      </w:r>
      <w:r>
        <w:rPr>
          <w:rFonts w:ascii="Arial" w:hAnsi="Arial" w:cs="Arial"/>
          <w:sz w:val="20"/>
          <w:szCs w:val="20"/>
        </w:rPr>
        <w:t xml:space="preserve">cy </w:t>
      </w:r>
      <w:r w:rsidRPr="008C05FE">
        <w:rPr>
          <w:rFonts w:ascii="Arial" w:hAnsi="Arial" w:cs="Arial"/>
          <w:sz w:val="20"/>
          <w:szCs w:val="20"/>
        </w:rPr>
        <w:t>licząc</w:t>
      </w:r>
      <w:r>
        <w:rPr>
          <w:rFonts w:ascii="Arial" w:hAnsi="Arial" w:cs="Arial"/>
          <w:sz w:val="20"/>
          <w:szCs w:val="20"/>
        </w:rPr>
        <w:br/>
      </w:r>
      <w:r w:rsidRPr="008C05FE">
        <w:rPr>
          <w:rFonts w:ascii="Arial" w:hAnsi="Arial" w:cs="Arial"/>
          <w:sz w:val="20"/>
          <w:szCs w:val="20"/>
        </w:rPr>
        <w:t>od daty odbioru przedmiot</w:t>
      </w:r>
      <w:r>
        <w:rPr>
          <w:rFonts w:ascii="Arial" w:hAnsi="Arial" w:cs="Arial"/>
          <w:sz w:val="20"/>
          <w:szCs w:val="20"/>
        </w:rPr>
        <w:t>u</w:t>
      </w:r>
      <w:r w:rsidRPr="008C05FE">
        <w:rPr>
          <w:rFonts w:ascii="Arial" w:hAnsi="Arial" w:cs="Arial"/>
          <w:sz w:val="20"/>
          <w:szCs w:val="20"/>
        </w:rPr>
        <w:t xml:space="preserve"> umowy.</w:t>
      </w:r>
    </w:p>
    <w:p w14:paraId="1A4A4E42" w14:textId="77777777" w:rsidR="001E3E17" w:rsidRPr="0057467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EB02B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3D405E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C066DE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57467B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57467B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F1CAA3" w14:textId="77777777" w:rsidR="001E3E17" w:rsidRPr="0057467B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57467B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57467B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57467B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75338B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DAF11CF" w14:textId="77777777" w:rsidR="001E3E17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>
        <w:rPr>
          <w:rFonts w:ascii="Arial" w:hAnsi="Arial" w:cs="Arial"/>
          <w:sz w:val="20"/>
          <w:lang w:eastAsia="ar-SA"/>
        </w:rPr>
        <w:t xml:space="preserve">określone w </w:t>
      </w:r>
      <w:r>
        <w:rPr>
          <w:rFonts w:ascii="Arial" w:hAnsi="Arial" w:cs="Arial"/>
          <w:sz w:val="20"/>
        </w:rPr>
        <w:t xml:space="preserve">art. 7 </w:t>
      </w:r>
      <w:r>
        <w:rPr>
          <w:rFonts w:ascii="Arial" w:eastAsia="Arial Unicode MS" w:hAnsi="Arial" w:cs="Arial"/>
          <w:i/>
          <w:sz w:val="20"/>
        </w:rPr>
        <w:t>u</w:t>
      </w:r>
      <w:r>
        <w:rPr>
          <w:rFonts w:ascii="Arial" w:hAnsi="Arial" w:cs="Arial"/>
          <w:i/>
          <w:sz w:val="20"/>
        </w:rPr>
        <w:t xml:space="preserve">stawy z dnia 13.04.2022 r. </w:t>
      </w:r>
      <w:r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</w:rPr>
        <w:t>(zwanego dalej ustawą),</w:t>
      </w:r>
    </w:p>
    <w:p w14:paraId="3C3E024E" w14:textId="77777777" w:rsidR="001E3E17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ar-SA"/>
        </w:rPr>
        <w:lastRenderedPageBreak/>
        <w:t xml:space="preserve">podmiotem (podmiotami), </w:t>
      </w:r>
      <w:r>
        <w:rPr>
          <w:rFonts w:ascii="Arial" w:hAnsi="Arial" w:cs="Arial"/>
          <w:sz w:val="20"/>
        </w:rPr>
        <w:t xml:space="preserve">o którym mowa w art. 7 ust. 1 ustawy </w:t>
      </w:r>
    </w:p>
    <w:p w14:paraId="77946A4F" w14:textId="332E1CB1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(podmioty stanowiące: a) wykonawcę wymienionego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>
        <w:rPr>
          <w:rFonts w:ascii="Arial" w:hAnsi="Arial" w:cs="Arial"/>
          <w:i/>
          <w:sz w:val="20"/>
        </w:rPr>
        <w:t>ustawy z dnia 01.03.2018 r.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przeciwdziałaniu praniu</w:t>
      </w:r>
      <w:r w:rsidR="004C1F41">
        <w:rPr>
          <w:rFonts w:ascii="Arial" w:hAnsi="Arial" w:cs="Arial"/>
          <w:i/>
          <w:sz w:val="20"/>
        </w:rPr>
        <w:br/>
      </w:r>
      <w:r>
        <w:rPr>
          <w:rFonts w:ascii="Arial" w:hAnsi="Arial" w:cs="Arial"/>
          <w:i/>
          <w:sz w:val="20"/>
        </w:rPr>
        <w:t>pieniędzy oraz finansowaniu terroryzmu</w:t>
      </w:r>
      <w:r>
        <w:rPr>
          <w:rFonts w:ascii="Arial" w:hAnsi="Arial" w:cs="Arial"/>
          <w:sz w:val="20"/>
        </w:rPr>
        <w:t xml:space="preserve"> jest osoba wymieniona w wykazach określonych </w:t>
      </w:r>
      <w:r>
        <w:rPr>
          <w:rFonts w:ascii="Arial" w:hAnsi="Arial" w:cs="Arial"/>
          <w:sz w:val="20"/>
        </w:rPr>
        <w:br/>
        <w:t xml:space="preserve">w rozporządzeniu 765/2006 i rozporządzeniu 269/2014 albo wpisana na listę, o której </w:t>
      </w:r>
      <w:r>
        <w:rPr>
          <w:rFonts w:ascii="Arial" w:hAnsi="Arial" w:cs="Arial"/>
          <w:sz w:val="20"/>
        </w:rPr>
        <w:br/>
        <w:t>mowa w ust. 2, ustawy lub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będąca takim beneficjentem rzeczywistym od dnia 24.02.2022 r., </w:t>
      </w:r>
      <w:r>
        <w:rPr>
          <w:rFonts w:ascii="Arial" w:hAnsi="Arial" w:cs="Arial"/>
          <w:sz w:val="20"/>
        </w:rPr>
        <w:br/>
        <w:t>o ile została wpisana na listę, o której mowa w art. 2 ustawy, na podstawie decyzji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w sprawie wpisu na listę rozstrzygającej o zastosowaniu środka, o którym mowa w art. 1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pkt 3 ustawy; c) wykonawcę, którego jednostką dominującą w rozumieniu art. 3 ust. 1 pkt 37 </w:t>
      </w:r>
      <w:r>
        <w:rPr>
          <w:rFonts w:ascii="Arial" w:hAnsi="Arial" w:cs="Arial"/>
          <w:i/>
          <w:sz w:val="20"/>
        </w:rPr>
        <w:t>ustawy z dnia</w:t>
      </w:r>
      <w:r>
        <w:rPr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29.09.1994 r. o rachunkowości</w:t>
      </w:r>
      <w:r>
        <w:rPr>
          <w:rFonts w:ascii="Arial" w:hAnsi="Arial" w:cs="Arial"/>
          <w:sz w:val="20"/>
        </w:rPr>
        <w:t xml:space="preserve"> jest podmiot wymieniony w wykazach</w:t>
      </w:r>
      <w:r>
        <w:rPr>
          <w:sz w:val="20"/>
        </w:rPr>
        <w:t xml:space="preserve"> </w:t>
      </w:r>
      <w:r w:rsidR="004C1F41">
        <w:rPr>
          <w:sz w:val="20"/>
        </w:rPr>
        <w:br/>
      </w:r>
      <w:r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której mowa w art. 2 ustawy, lub będący taką jednostką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dominującą od dnia 24.02.2022 r., </w:t>
      </w:r>
      <w:r w:rsidR="004C1F4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2893E07E" w14:textId="77777777" w:rsidR="001E3E17" w:rsidRPr="0057467B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57467B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57467B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75338B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DC62E3F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4436E9A4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75338B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Default="003B1066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4" w:name="_Hlk37412176"/>
      <w:bookmarkEnd w:id="4"/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4ADA615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14C931F9" w14:textId="77777777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58ED5BB" w14:textId="15235AED" w:rsid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78D63253" w14:textId="77777777" w:rsidR="00AE068F" w:rsidRDefault="00AE068F" w:rsidP="001E3E17">
      <w:pPr>
        <w:jc w:val="both"/>
        <w:rPr>
          <w:rFonts w:ascii="Arial" w:hAnsi="Arial" w:cs="Arial"/>
          <w:i/>
          <w:sz w:val="12"/>
          <w:szCs w:val="12"/>
        </w:rPr>
      </w:pPr>
    </w:p>
    <w:p w14:paraId="0A4BCDA2" w14:textId="0B0F8267" w:rsidR="003B1066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D0A638F" w14:textId="429A635A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37E25E05" w14:textId="023DB5FE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47B9264" w14:textId="63ABB3E3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40611" w14:textId="77777777" w:rsidR="00196118" w:rsidRDefault="00196118" w:rsidP="00897BB7">
      <w:pPr>
        <w:spacing w:after="0" w:line="240" w:lineRule="auto"/>
      </w:pPr>
      <w:r>
        <w:separator/>
      </w:r>
    </w:p>
  </w:endnote>
  <w:endnote w:type="continuationSeparator" w:id="0">
    <w:p w14:paraId="47923319" w14:textId="77777777" w:rsidR="00196118" w:rsidRDefault="00196118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B16BE" w:rsidRPr="006B16BE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B16BE" w:rsidRPr="006B16B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07C0" w14:textId="77777777" w:rsidR="00196118" w:rsidRDefault="00196118" w:rsidP="00897BB7">
      <w:pPr>
        <w:spacing w:after="0" w:line="240" w:lineRule="auto"/>
      </w:pPr>
      <w:r>
        <w:separator/>
      </w:r>
    </w:p>
  </w:footnote>
  <w:footnote w:type="continuationSeparator" w:id="0">
    <w:p w14:paraId="15AFF4BB" w14:textId="77777777" w:rsidR="00196118" w:rsidRDefault="00196118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9611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9611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9611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2AB6A8E2" w:rsidR="00CB6573" w:rsidRPr="00CB6573" w:rsidRDefault="006B16B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28/25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4D52"/>
    <w:rsid w:val="00210DBF"/>
    <w:rsid w:val="0022154B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6AD2"/>
    <w:rsid w:val="003E1C93"/>
    <w:rsid w:val="003F221C"/>
    <w:rsid w:val="003F7909"/>
    <w:rsid w:val="004213E0"/>
    <w:rsid w:val="00437CEA"/>
    <w:rsid w:val="0045388E"/>
    <w:rsid w:val="0046455A"/>
    <w:rsid w:val="004B4E40"/>
    <w:rsid w:val="004C1F41"/>
    <w:rsid w:val="004C697A"/>
    <w:rsid w:val="004D6D56"/>
    <w:rsid w:val="00510352"/>
    <w:rsid w:val="00522883"/>
    <w:rsid w:val="0054740E"/>
    <w:rsid w:val="00565C85"/>
    <w:rsid w:val="0057467B"/>
    <w:rsid w:val="00575CED"/>
    <w:rsid w:val="0058770B"/>
    <w:rsid w:val="005A25C4"/>
    <w:rsid w:val="005D062C"/>
    <w:rsid w:val="005E1879"/>
    <w:rsid w:val="005E47BD"/>
    <w:rsid w:val="005F40AA"/>
    <w:rsid w:val="00627D38"/>
    <w:rsid w:val="00646C07"/>
    <w:rsid w:val="00655423"/>
    <w:rsid w:val="00676D73"/>
    <w:rsid w:val="006B16BE"/>
    <w:rsid w:val="006E0B6E"/>
    <w:rsid w:val="006E28E5"/>
    <w:rsid w:val="00701437"/>
    <w:rsid w:val="0070182C"/>
    <w:rsid w:val="00706828"/>
    <w:rsid w:val="007079B7"/>
    <w:rsid w:val="0075338B"/>
    <w:rsid w:val="007735D5"/>
    <w:rsid w:val="00784BDB"/>
    <w:rsid w:val="007868B1"/>
    <w:rsid w:val="007D5670"/>
    <w:rsid w:val="007E257E"/>
    <w:rsid w:val="00800FA8"/>
    <w:rsid w:val="00813F39"/>
    <w:rsid w:val="00816023"/>
    <w:rsid w:val="00822143"/>
    <w:rsid w:val="008379E7"/>
    <w:rsid w:val="00843F72"/>
    <w:rsid w:val="00862ACF"/>
    <w:rsid w:val="0087012B"/>
    <w:rsid w:val="00894F21"/>
    <w:rsid w:val="00897BB7"/>
    <w:rsid w:val="00897FF9"/>
    <w:rsid w:val="008C05FE"/>
    <w:rsid w:val="008E3F95"/>
    <w:rsid w:val="008E6DCE"/>
    <w:rsid w:val="008F15ED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26B98"/>
    <w:rsid w:val="00A83DD0"/>
    <w:rsid w:val="00A864B7"/>
    <w:rsid w:val="00A90841"/>
    <w:rsid w:val="00A90E82"/>
    <w:rsid w:val="00A95512"/>
    <w:rsid w:val="00A965E1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6F46"/>
    <w:rsid w:val="00BE1641"/>
    <w:rsid w:val="00C41A4A"/>
    <w:rsid w:val="00C450CD"/>
    <w:rsid w:val="00C5003B"/>
    <w:rsid w:val="00C50A31"/>
    <w:rsid w:val="00C641AB"/>
    <w:rsid w:val="00C77C0D"/>
    <w:rsid w:val="00C86425"/>
    <w:rsid w:val="00C87D0E"/>
    <w:rsid w:val="00CA03B4"/>
    <w:rsid w:val="00CA1059"/>
    <w:rsid w:val="00CD322C"/>
    <w:rsid w:val="00CE4E7A"/>
    <w:rsid w:val="00D10A92"/>
    <w:rsid w:val="00D14A98"/>
    <w:rsid w:val="00D227D7"/>
    <w:rsid w:val="00D435C3"/>
    <w:rsid w:val="00D475DB"/>
    <w:rsid w:val="00D836F1"/>
    <w:rsid w:val="00DC6832"/>
    <w:rsid w:val="00E11AA2"/>
    <w:rsid w:val="00E50F19"/>
    <w:rsid w:val="00E530B3"/>
    <w:rsid w:val="00E734EE"/>
    <w:rsid w:val="00E7619E"/>
    <w:rsid w:val="00E8357E"/>
    <w:rsid w:val="00E838FA"/>
    <w:rsid w:val="00E87E86"/>
    <w:rsid w:val="00F00B4B"/>
    <w:rsid w:val="00F110C8"/>
    <w:rsid w:val="00F1487A"/>
    <w:rsid w:val="00F30E79"/>
    <w:rsid w:val="00F509FE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89236026-8D38-4E7B-8D72-CD36A0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1701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87</cp:revision>
  <dcterms:created xsi:type="dcterms:W3CDTF">2021-04-21T06:54:00Z</dcterms:created>
  <dcterms:modified xsi:type="dcterms:W3CDTF">2025-05-09T08:13:00Z</dcterms:modified>
</cp:coreProperties>
</file>